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A722" w14:textId="6A6EE83D" w:rsidR="00FA71CA" w:rsidRPr="00FA0B8C" w:rsidRDefault="00FA0B8C" w:rsidP="00310865">
      <w:pPr>
        <w:pStyle w:val="a3"/>
        <w:rPr>
          <w:rFonts w:ascii="BIZ UDP明朝 Medium" w:eastAsia="BIZ UDP明朝 Medium" w:hAnsi="BIZ UDP明朝 Medium"/>
          <w:b/>
          <w:bCs/>
          <w:sz w:val="72"/>
          <w:szCs w:val="72"/>
          <w:shd w:val="pct15" w:color="auto" w:fill="FFFFFF"/>
        </w:rPr>
      </w:pPr>
      <w:r>
        <w:rPr>
          <w:rFonts w:ascii="BIZ UDP明朝 Medium" w:eastAsia="BIZ UDP明朝 Medium" w:hAnsi="BIZ UDP明朝 Medium" w:hint="eastAsia"/>
          <w:b/>
          <w:bCs/>
          <w:noProof/>
          <w:sz w:val="72"/>
          <w:szCs w:val="72"/>
        </w:rPr>
        <mc:AlternateContent>
          <mc:Choice Requires="wps">
            <w:drawing>
              <wp:anchor distT="0" distB="0" distL="114300" distR="114300" simplePos="0" relativeHeight="251684864" behindDoc="0" locked="0" layoutInCell="1" allowOverlap="1" wp14:anchorId="3BD061B9" wp14:editId="238C1934">
                <wp:simplePos x="0" y="0"/>
                <wp:positionH relativeFrom="margin">
                  <wp:posOffset>114300</wp:posOffset>
                </wp:positionH>
                <wp:positionV relativeFrom="paragraph">
                  <wp:posOffset>-266700</wp:posOffset>
                </wp:positionV>
                <wp:extent cx="6343650" cy="1057275"/>
                <wp:effectExtent l="0" t="0" r="19050" b="28575"/>
                <wp:wrapNone/>
                <wp:docPr id="1180017678" name="スクロール: 横 2"/>
                <wp:cNvGraphicFramePr/>
                <a:graphic xmlns:a="http://schemas.openxmlformats.org/drawingml/2006/main">
                  <a:graphicData uri="http://schemas.microsoft.com/office/word/2010/wordprocessingShape">
                    <wps:wsp>
                      <wps:cNvSpPr/>
                      <wps:spPr>
                        <a:xfrm>
                          <a:off x="0" y="0"/>
                          <a:ext cx="6343650" cy="1057275"/>
                        </a:xfrm>
                        <a:prstGeom prst="horizontalScroll">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1E929D3F" w14:textId="4B3FA741" w:rsidR="00FA0B8C" w:rsidRPr="00FA0B8C" w:rsidRDefault="00FA0B8C" w:rsidP="00FA0B8C">
                            <w:pPr>
                              <w:jc w:val="center"/>
                              <w:rPr>
                                <w:sz w:val="72"/>
                                <w:szCs w:val="72"/>
                              </w:rPr>
                            </w:pPr>
                            <w:r w:rsidRPr="00FA0B8C">
                              <w:rPr>
                                <w:rFonts w:hint="eastAsia"/>
                                <w:sz w:val="72"/>
                                <w:szCs w:val="72"/>
                              </w:rPr>
                              <w:t>飲酒運転ゼロを目指して！！</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061B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left:0;text-align:left;margin-left:9pt;margin-top:-21pt;width:499.5pt;height:8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" fillcolor="#4ea72e [3209]" strokecolor="#0b1807 [489]" strokeweight="1pt">
                <v:stroke joinstyle="miter"/>
                <v:textbox inset=",0">
                  <w:txbxContent>
                    <w:p w14:paraId="1E929D3F" w14:textId="4B3FA741" w:rsidR="00FA0B8C" w:rsidRPr="00FA0B8C" w:rsidRDefault="00FA0B8C" w:rsidP="00FA0B8C">
                      <w:pPr>
                        <w:jc w:val="center"/>
                        <w:rPr>
                          <w:sz w:val="72"/>
                          <w:szCs w:val="72"/>
                        </w:rPr>
                      </w:pPr>
                      <w:r w:rsidRPr="00FA0B8C">
                        <w:rPr>
                          <w:rFonts w:hint="eastAsia"/>
                          <w:sz w:val="72"/>
                          <w:szCs w:val="72"/>
                        </w:rPr>
                        <w:t>飲酒運転ゼロを目指して！！</w:t>
                      </w:r>
                    </w:p>
                  </w:txbxContent>
                </v:textbox>
                <w10:wrap anchorx="margin"/>
              </v:shape>
            </w:pict>
          </mc:Fallback>
        </mc:AlternateContent>
      </w:r>
      <w:r w:rsidR="00FA71CA" w:rsidRPr="00FA0B8C">
        <w:rPr>
          <w:rFonts w:ascii="BIZ UDP明朝 Medium" w:eastAsia="BIZ UDP明朝 Medium" w:hAnsi="BIZ UDP明朝 Medium" w:hint="eastAsia"/>
          <w:b/>
          <w:bCs/>
          <w:sz w:val="72"/>
          <w:szCs w:val="72"/>
          <w:highlight w:val="black"/>
          <w:shd w:val="pct15" w:color="auto" w:fill="FFFFFF"/>
        </w:rPr>
        <w:t xml:space="preserve">　</w:t>
      </w:r>
    </w:p>
    <w:p w14:paraId="796FAE87" w14:textId="77777777" w:rsidR="006310EF" w:rsidRDefault="006310EF" w:rsidP="00CF4D1A">
      <w:pPr>
        <w:pStyle w:val="a3"/>
        <w:ind w:leftChars="67" w:left="141" w:firstLine="1"/>
        <w:jc w:val="left"/>
        <w:rPr>
          <w:rFonts w:ascii="ＭＳ 明朝" w:eastAsia="ＭＳ 明朝" w:hAnsi="ＭＳ 明朝" w:hint="eastAsia"/>
          <w:sz w:val="22"/>
          <w:szCs w:val="22"/>
        </w:rPr>
      </w:pPr>
    </w:p>
    <w:p w14:paraId="1FE9BDC0" w14:textId="6CA6AA6E" w:rsidR="000D32A2" w:rsidRPr="00CF4D1A" w:rsidRDefault="00FB6583" w:rsidP="0035285F">
      <w:pPr>
        <w:pStyle w:val="aa"/>
        <w:ind w:firstLineChars="100" w:firstLine="210"/>
      </w:pPr>
      <w:r w:rsidRPr="00CF4D1A">
        <w:rPr>
          <w:b/>
          <w:bCs/>
          <w:noProof/>
          <w:highlight w:val="black"/>
          <w:shd w:val="pct15" w:color="auto" w:fill="FFFFFF"/>
        </w:rPr>
        <w:drawing>
          <wp:anchor distT="0" distB="0" distL="114300" distR="114300" simplePos="0" relativeHeight="251669504" behindDoc="0" locked="0" layoutInCell="1" allowOverlap="1" wp14:anchorId="680459AD" wp14:editId="0CB6EA3B">
            <wp:simplePos x="0" y="0"/>
            <wp:positionH relativeFrom="margin">
              <wp:align>center</wp:align>
            </wp:positionH>
            <wp:positionV relativeFrom="paragraph">
              <wp:posOffset>692150</wp:posOffset>
            </wp:positionV>
            <wp:extent cx="4581525" cy="5754533"/>
            <wp:effectExtent l="0" t="0" r="0" b="0"/>
            <wp:wrapNone/>
            <wp:docPr id="13954024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02461" name="図 1395402461"/>
                    <pic:cNvPicPr/>
                  </pic:nvPicPr>
                  <pic:blipFill>
                    <a:blip r:embed="rId4">
                      <a:extLst>
                        <a:ext uri="{28A0092B-C50C-407E-A947-70E740481C1C}">
                          <a14:useLocalDpi xmlns:a14="http://schemas.microsoft.com/office/drawing/2010/main" val="0"/>
                        </a:ext>
                      </a:extLst>
                    </a:blip>
                    <a:stretch>
                      <a:fillRect/>
                    </a:stretch>
                  </pic:blipFill>
                  <pic:spPr>
                    <a:xfrm>
                      <a:off x="0" y="0"/>
                      <a:ext cx="4581525" cy="5754533"/>
                    </a:xfrm>
                    <a:prstGeom prst="rect">
                      <a:avLst/>
                    </a:prstGeom>
                  </pic:spPr>
                </pic:pic>
              </a:graphicData>
            </a:graphic>
            <wp14:sizeRelH relativeFrom="margin">
              <wp14:pctWidth>0</wp14:pctWidth>
            </wp14:sizeRelH>
            <wp14:sizeRelV relativeFrom="margin">
              <wp14:pctHeight>0</wp14:pctHeight>
            </wp14:sizeRelV>
          </wp:anchor>
        </w:drawing>
      </w:r>
      <w:r w:rsidRPr="00CF4D1A">
        <w:rPr>
          <w:b/>
          <w:bCs/>
          <w:noProof/>
          <w:shd w:val="pct15" w:color="auto" w:fill="FFFFFF"/>
        </w:rPr>
        <w:drawing>
          <wp:anchor distT="0" distB="0" distL="114300" distR="114300" simplePos="0" relativeHeight="251681792" behindDoc="0" locked="0" layoutInCell="1" allowOverlap="1" wp14:anchorId="482FDC29" wp14:editId="4EF7AA3E">
            <wp:simplePos x="0" y="0"/>
            <wp:positionH relativeFrom="margin">
              <wp:align>center</wp:align>
            </wp:positionH>
            <wp:positionV relativeFrom="paragraph">
              <wp:posOffset>7124910</wp:posOffset>
            </wp:positionV>
            <wp:extent cx="5657818" cy="1965325"/>
            <wp:effectExtent l="0" t="0" r="635" b="0"/>
            <wp:wrapNone/>
            <wp:docPr id="43631530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15309" name="図 436315309"/>
                    <pic:cNvPicPr/>
                  </pic:nvPicPr>
                  <pic:blipFill>
                    <a:blip r:embed="rId5">
                      <a:extLst>
                        <a:ext uri="{28A0092B-C50C-407E-A947-70E740481C1C}">
                          <a14:useLocalDpi xmlns:a14="http://schemas.microsoft.com/office/drawing/2010/main" val="0"/>
                        </a:ext>
                      </a:extLst>
                    </a:blip>
                    <a:stretch>
                      <a:fillRect/>
                    </a:stretch>
                  </pic:blipFill>
                  <pic:spPr>
                    <a:xfrm>
                      <a:off x="0" y="0"/>
                      <a:ext cx="5657818" cy="1965325"/>
                    </a:xfrm>
                    <a:prstGeom prst="rect">
                      <a:avLst/>
                    </a:prstGeom>
                  </pic:spPr>
                </pic:pic>
              </a:graphicData>
            </a:graphic>
            <wp14:sizeRelH relativeFrom="margin">
              <wp14:pctWidth>0</wp14:pctWidth>
            </wp14:sizeRelH>
            <wp14:sizeRelV relativeFrom="margin">
              <wp14:pctHeight>0</wp14:pctHeight>
            </wp14:sizeRelV>
          </wp:anchor>
        </w:drawing>
      </w:r>
      <w:r w:rsidRPr="00CF4D1A">
        <w:rPr>
          <w:noProof/>
        </w:rPr>
        <mc:AlternateContent>
          <mc:Choice Requires="wps">
            <w:drawing>
              <wp:anchor distT="45720" distB="45720" distL="114300" distR="114300" simplePos="0" relativeHeight="251683840" behindDoc="0" locked="0" layoutInCell="1" allowOverlap="1" wp14:anchorId="3CA80B02" wp14:editId="595F3373">
                <wp:simplePos x="0" y="0"/>
                <wp:positionH relativeFrom="page">
                  <wp:posOffset>121285</wp:posOffset>
                </wp:positionH>
                <wp:positionV relativeFrom="paragraph">
                  <wp:posOffset>6343650</wp:posOffset>
                </wp:positionV>
                <wp:extent cx="7305675" cy="7715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771525"/>
                        </a:xfrm>
                        <a:prstGeom prst="rect">
                          <a:avLst/>
                        </a:prstGeom>
                        <a:solidFill>
                          <a:srgbClr val="FFFFFF"/>
                        </a:solidFill>
                        <a:ln w="9525">
                          <a:noFill/>
                          <a:miter lim="800000"/>
                          <a:headEnd/>
                          <a:tailEnd/>
                        </a:ln>
                      </wps:spPr>
                      <wps:txbx>
                        <w:txbxContent>
                          <w:p w14:paraId="17481E51" w14:textId="0668D0BB" w:rsidR="00DE6270" w:rsidRPr="00FB6583" w:rsidRDefault="00DE6270" w:rsidP="00DE6270">
                            <w:pPr>
                              <w:jc w:val="center"/>
                              <w:rPr>
                                <w:rFonts w:ascii="HGP創英角ﾎﾟｯﾌﾟ体" w:eastAsia="HGP創英角ﾎﾟｯﾌﾟ体" w:hAnsi="HGP創英角ﾎﾟｯﾌﾟ体"/>
                                <w:b/>
                                <w:color w:val="FF0000"/>
                                <w:sz w:val="60"/>
                                <w:szCs w:val="60"/>
                                <w:shd w:val="pct15"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FB6583">
                              <w:rPr>
                                <w:rFonts w:ascii="HGP創英角ﾎﾟｯﾌﾟ体" w:eastAsia="HGP創英角ﾎﾟｯﾌﾟ体" w:hAnsi="HGP創英角ﾎﾟｯﾌﾟ体" w:hint="eastAsia"/>
                                <w:b/>
                                <w:color w:val="FF0000"/>
                                <w:sz w:val="60"/>
                                <w:szCs w:val="60"/>
                                <w:highlight w:val="yellow"/>
                                <w:shd w:val="pct15" w:color="auto" w:fill="FFFFFF"/>
                                <w14:textOutline w14:w="0" w14:cap="flat" w14:cmpd="sng" w14:algn="ctr">
                                  <w14:noFill/>
                                  <w14:prstDash w14:val="solid"/>
                                  <w14:round/>
                                </w14:textOutline>
                                <w14:props3d w14:extrusionH="57150" w14:contourW="0" w14:prstMaterial="softEdge">
                                  <w14:bevelT w14:w="25400" w14:h="38100" w14:prst="circle"/>
                                </w14:props3d>
                              </w:rPr>
                              <w:t>飲酒翌日の残り酒にも注意しましょう！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80B02" id="_x0000_t202" coordsize="21600,21600" o:spt="202" path="m,l,21600r21600,l21600,xe">
                <v:stroke joinstyle="miter"/>
                <v:path gradientshapeok="t" o:connecttype="rect"/>
              </v:shapetype>
              <v:shape id="テキスト ボックス 2" o:spid="_x0000_s1027" type="#_x0000_t202" style="position:absolute;left:0;text-align:left;margin-left:9.55pt;margin-top:499.5pt;width:575.25pt;height:60.7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" stroked="f">
                <v:textbox>
                  <w:txbxContent>
                    <w:p w14:paraId="17481E51" w14:textId="0668D0BB" w:rsidR="00DE6270" w:rsidRPr="00FB6583" w:rsidRDefault="00DE6270" w:rsidP="00DE6270">
                      <w:pPr>
                        <w:jc w:val="center"/>
                        <w:rPr>
                          <w:rFonts w:ascii="HGP創英角ﾎﾟｯﾌﾟ体" w:eastAsia="HGP創英角ﾎﾟｯﾌﾟ体" w:hAnsi="HGP創英角ﾎﾟｯﾌﾟ体"/>
                          <w:b/>
                          <w:color w:val="FF0000"/>
                          <w:sz w:val="60"/>
                          <w:szCs w:val="60"/>
                          <w:shd w:val="pct15"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FB6583">
                        <w:rPr>
                          <w:rFonts w:ascii="HGP創英角ﾎﾟｯﾌﾟ体" w:eastAsia="HGP創英角ﾎﾟｯﾌﾟ体" w:hAnsi="HGP創英角ﾎﾟｯﾌﾟ体" w:hint="eastAsia"/>
                          <w:b/>
                          <w:color w:val="FF0000"/>
                          <w:sz w:val="60"/>
                          <w:szCs w:val="60"/>
                          <w:highlight w:val="yellow"/>
                          <w:shd w:val="pct15" w:color="auto" w:fill="FFFFFF"/>
                          <w14:textOutline w14:w="0" w14:cap="flat" w14:cmpd="sng" w14:algn="ctr">
                            <w14:noFill/>
                            <w14:prstDash w14:val="solid"/>
                            <w14:round/>
                          </w14:textOutline>
                          <w14:props3d w14:extrusionH="57150" w14:contourW="0" w14:prstMaterial="softEdge">
                            <w14:bevelT w14:w="25400" w14:h="38100" w14:prst="circle"/>
                          </w14:props3d>
                        </w:rPr>
                        <w:t>飲酒翌日の残り酒にも注意しましょう！</w:t>
                      </w:r>
                    </w:p>
                  </w:txbxContent>
                </v:textbox>
                <w10:wrap type="square" anchorx="page"/>
              </v:shape>
            </w:pict>
          </mc:Fallback>
        </mc:AlternateContent>
      </w:r>
      <w:r w:rsidR="00EE34B7" w:rsidRPr="00CF4D1A">
        <w:t>「</w:t>
      </w:r>
      <w:r w:rsidR="0035285F">
        <w:rPr>
          <w:rFonts w:hint="eastAsia"/>
        </w:rPr>
        <w:t>事業用自動車</w:t>
      </w:r>
      <w:r w:rsidR="00EE34B7" w:rsidRPr="00CF4D1A">
        <w:t>総合安全プラン２０２５」において、「飲酒運転ゼ</w:t>
      </w:r>
      <w:r w:rsidR="00CF4D1A">
        <w:rPr>
          <w:rFonts w:hint="eastAsia"/>
        </w:rPr>
        <w:t>ロ</w:t>
      </w:r>
      <w:r w:rsidR="00EE34B7" w:rsidRPr="00CF4D1A">
        <w:t>」を目標に掲げ</w:t>
      </w:r>
      <w:r w:rsidR="00310865" w:rsidRPr="00CF4D1A">
        <w:rPr>
          <w:rFonts w:hint="eastAsia"/>
        </w:rPr>
        <w:t>て</w:t>
      </w:r>
      <w:r w:rsidR="009F40A3" w:rsidRPr="00CF4D1A">
        <w:rPr>
          <w:rFonts w:hint="eastAsia"/>
        </w:rPr>
        <w:t>おりますが、</w:t>
      </w:r>
      <w:r w:rsidR="0035285F">
        <w:rPr>
          <w:rFonts w:hint="eastAsia"/>
        </w:rPr>
        <w:t>今般、　　公開された『令和５年中の事業用トラックの飲酒運転事例』のとおり、未だ、根絶に至っていないのが現状です。</w:t>
      </w:r>
      <w:r>
        <w:rPr>
          <w:rFonts w:hint="eastAsia"/>
        </w:rPr>
        <w:t>皆様におかれましては、引き続き、飲酒運転根絶に向けてお取り組みくださいますようお願いいたします。</w:t>
      </w:r>
    </w:p>
    <w:sectPr w:rsidR="000D32A2" w:rsidRPr="00CF4D1A" w:rsidSect="00DE627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22"/>
    <w:rsid w:val="00055E58"/>
    <w:rsid w:val="000D32A2"/>
    <w:rsid w:val="000F148C"/>
    <w:rsid w:val="001761F3"/>
    <w:rsid w:val="00310865"/>
    <w:rsid w:val="0035285F"/>
    <w:rsid w:val="00357FCD"/>
    <w:rsid w:val="00441569"/>
    <w:rsid w:val="006310EF"/>
    <w:rsid w:val="0069769F"/>
    <w:rsid w:val="009F40A3"/>
    <w:rsid w:val="00B2583B"/>
    <w:rsid w:val="00CF4D1A"/>
    <w:rsid w:val="00D96072"/>
    <w:rsid w:val="00DE6270"/>
    <w:rsid w:val="00E07F22"/>
    <w:rsid w:val="00EE34B7"/>
    <w:rsid w:val="00FA0B8C"/>
    <w:rsid w:val="00FA71CA"/>
    <w:rsid w:val="00FB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4BC55C"/>
  <w15:chartTrackingRefBased/>
  <w15:docId w15:val="{EE13943F-6E4A-4A06-B29C-F351DA50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7F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07F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07F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07F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07F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07F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07F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07F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07F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7F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7F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7F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07F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07F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07F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07F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07F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07F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07F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07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F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07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F22"/>
    <w:pPr>
      <w:spacing w:before="160" w:after="160"/>
      <w:jc w:val="center"/>
    </w:pPr>
    <w:rPr>
      <w:i/>
      <w:iCs/>
      <w:color w:val="404040" w:themeColor="text1" w:themeTint="BF"/>
    </w:rPr>
  </w:style>
  <w:style w:type="character" w:customStyle="1" w:styleId="a8">
    <w:name w:val="引用文 (文字)"/>
    <w:basedOn w:val="a0"/>
    <w:link w:val="a7"/>
    <w:uiPriority w:val="29"/>
    <w:rsid w:val="00E07F22"/>
    <w:rPr>
      <w:i/>
      <w:iCs/>
      <w:color w:val="404040" w:themeColor="text1" w:themeTint="BF"/>
    </w:rPr>
  </w:style>
  <w:style w:type="paragraph" w:styleId="a9">
    <w:name w:val="List Paragraph"/>
    <w:basedOn w:val="a"/>
    <w:uiPriority w:val="34"/>
    <w:qFormat/>
    <w:rsid w:val="00E07F22"/>
    <w:pPr>
      <w:ind w:left="720"/>
      <w:contextualSpacing/>
    </w:pPr>
  </w:style>
  <w:style w:type="character" w:styleId="21">
    <w:name w:val="Intense Emphasis"/>
    <w:basedOn w:val="a0"/>
    <w:uiPriority w:val="21"/>
    <w:qFormat/>
    <w:rsid w:val="00E07F22"/>
    <w:rPr>
      <w:i/>
      <w:iCs/>
      <w:color w:val="0F4761" w:themeColor="accent1" w:themeShade="BF"/>
    </w:rPr>
  </w:style>
  <w:style w:type="paragraph" w:styleId="22">
    <w:name w:val="Intense Quote"/>
    <w:basedOn w:val="a"/>
    <w:next w:val="a"/>
    <w:link w:val="23"/>
    <w:uiPriority w:val="30"/>
    <w:qFormat/>
    <w:rsid w:val="00E07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07F22"/>
    <w:rPr>
      <w:i/>
      <w:iCs/>
      <w:color w:val="0F4761" w:themeColor="accent1" w:themeShade="BF"/>
    </w:rPr>
  </w:style>
  <w:style w:type="character" w:styleId="24">
    <w:name w:val="Intense Reference"/>
    <w:basedOn w:val="a0"/>
    <w:uiPriority w:val="32"/>
    <w:qFormat/>
    <w:rsid w:val="00E07F22"/>
    <w:rPr>
      <w:b/>
      <w:bCs/>
      <w:smallCaps/>
      <w:color w:val="0F4761" w:themeColor="accent1" w:themeShade="BF"/>
      <w:spacing w:val="5"/>
    </w:rPr>
  </w:style>
  <w:style w:type="paragraph" w:styleId="aa">
    <w:name w:val="No Spacing"/>
    <w:uiPriority w:val="1"/>
    <w:qFormat/>
    <w:rsid w:val="0035285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15000"/>
          </a:schemeClr>
        </a:lnRef>
        <a:fillRef idx="1">
          <a:schemeClr val="accent6"/>
        </a:fillRef>
        <a:effectRef idx="0">
          <a:schemeClr val="accent6"/>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2024-01-30T23:53:00Z</cp:lastPrinted>
  <dcterms:created xsi:type="dcterms:W3CDTF">2024-01-23T07:09:00Z</dcterms:created>
  <dcterms:modified xsi:type="dcterms:W3CDTF">2024-01-31T08:37:00Z</dcterms:modified>
</cp:coreProperties>
</file>